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4C" w:rsidRDefault="006B3B4C" w:rsidP="00EA653B">
      <w:pPr>
        <w:jc w:val="center"/>
        <w:rPr>
          <w:rFonts w:ascii="Arial" w:hAnsi="Arial" w:cs="Arial"/>
          <w:b/>
          <w:u w:val="single"/>
        </w:rPr>
      </w:pPr>
    </w:p>
    <w:p w:rsidR="00EA653B" w:rsidRPr="00A545F4" w:rsidRDefault="00EA653B" w:rsidP="00EA653B">
      <w:pPr>
        <w:jc w:val="center"/>
        <w:rPr>
          <w:rFonts w:ascii="Arial" w:hAnsi="Arial" w:cs="Arial"/>
          <w:b/>
          <w:u w:val="single"/>
        </w:rPr>
      </w:pPr>
      <w:r w:rsidRPr="00A545F4">
        <w:rPr>
          <w:rFonts w:ascii="Arial" w:hAnsi="Arial" w:cs="Arial"/>
          <w:b/>
          <w:u w:val="single"/>
        </w:rPr>
        <w:t xml:space="preserve">CORRIGENDUM </w:t>
      </w:r>
      <w:r w:rsidR="006C64EA" w:rsidRPr="00A545F4">
        <w:rPr>
          <w:rFonts w:ascii="Arial" w:hAnsi="Arial" w:cs="Arial"/>
          <w:b/>
          <w:u w:val="single"/>
        </w:rPr>
        <w:t>- I</w:t>
      </w:r>
    </w:p>
    <w:p w:rsidR="00EA653B" w:rsidRPr="0015370F" w:rsidRDefault="00EA653B" w:rsidP="00EA653B">
      <w:pPr>
        <w:jc w:val="both"/>
        <w:rPr>
          <w:rFonts w:ascii="Arial" w:hAnsi="Arial" w:cs="Arial"/>
          <w:sz w:val="24"/>
          <w:szCs w:val="24"/>
        </w:rPr>
      </w:pPr>
    </w:p>
    <w:p w:rsidR="00EA653B" w:rsidRPr="0015370F" w:rsidRDefault="00EA653B" w:rsidP="0015370F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  <w:r w:rsidRPr="0015370F">
        <w:rPr>
          <w:rFonts w:ascii="Arial" w:hAnsi="Arial" w:cs="Arial"/>
          <w:sz w:val="20"/>
          <w:szCs w:val="20"/>
        </w:rPr>
        <w:t>Refer</w:t>
      </w:r>
      <w:r w:rsidR="006C64EA" w:rsidRPr="0015370F">
        <w:rPr>
          <w:rFonts w:ascii="Arial" w:hAnsi="Arial" w:cs="Arial"/>
          <w:sz w:val="20"/>
          <w:szCs w:val="20"/>
        </w:rPr>
        <w:t xml:space="preserve"> L</w:t>
      </w:r>
      <w:r w:rsidRPr="0015370F">
        <w:rPr>
          <w:rFonts w:ascii="Arial" w:hAnsi="Arial" w:cs="Arial"/>
          <w:sz w:val="20"/>
          <w:szCs w:val="20"/>
        </w:rPr>
        <w:t>imited</w:t>
      </w:r>
      <w:r w:rsidR="006C64EA" w:rsidRPr="0015370F">
        <w:rPr>
          <w:rFonts w:ascii="Arial" w:hAnsi="Arial" w:cs="Arial"/>
          <w:sz w:val="20"/>
          <w:szCs w:val="20"/>
        </w:rPr>
        <w:t xml:space="preserve"> </w:t>
      </w:r>
      <w:r w:rsidRPr="0015370F">
        <w:rPr>
          <w:rFonts w:ascii="Arial" w:hAnsi="Arial" w:cs="Arial"/>
          <w:sz w:val="20"/>
          <w:szCs w:val="20"/>
        </w:rPr>
        <w:t xml:space="preserve">Tender </w:t>
      </w:r>
      <w:r w:rsidR="00113FEB" w:rsidRPr="0015370F">
        <w:rPr>
          <w:rFonts w:ascii="Arial" w:hAnsi="Arial" w:cs="Arial"/>
          <w:sz w:val="20"/>
          <w:szCs w:val="20"/>
        </w:rPr>
        <w:t xml:space="preserve">for </w:t>
      </w:r>
      <w:r w:rsidR="007D4D13">
        <w:rPr>
          <w:rFonts w:ascii="Arial" w:hAnsi="Arial" w:cs="Arial"/>
          <w:sz w:val="20"/>
          <w:szCs w:val="20"/>
        </w:rPr>
        <w:t>contract</w:t>
      </w:r>
      <w:r w:rsidR="00113FEB" w:rsidRPr="0015370F">
        <w:rPr>
          <w:rFonts w:ascii="Arial" w:hAnsi="Arial" w:cs="Arial"/>
          <w:sz w:val="20"/>
          <w:szCs w:val="20"/>
        </w:rPr>
        <w:t xml:space="preserve"> o</w:t>
      </w:r>
      <w:bookmarkStart w:id="0" w:name="_GoBack"/>
      <w:bookmarkEnd w:id="0"/>
      <w:r w:rsidR="00113FEB" w:rsidRPr="0015370F">
        <w:rPr>
          <w:rFonts w:ascii="Arial" w:hAnsi="Arial" w:cs="Arial"/>
          <w:sz w:val="20"/>
          <w:szCs w:val="20"/>
        </w:rPr>
        <w:t xml:space="preserve">f </w:t>
      </w:r>
      <w:r w:rsidR="0015370F" w:rsidRPr="00D31596">
        <w:rPr>
          <w:rFonts w:ascii="Arial" w:hAnsi="Arial" w:cs="Arial"/>
          <w:sz w:val="24"/>
          <w:szCs w:val="24"/>
        </w:rPr>
        <w:t>“</w:t>
      </w:r>
      <w:r w:rsidR="00DB60CB" w:rsidRPr="00DB60CB">
        <w:rPr>
          <w:b/>
          <w:sz w:val="24"/>
          <w:szCs w:val="24"/>
        </w:rPr>
        <w:t>Parking Services</w:t>
      </w:r>
      <w:r w:rsidR="0015370F" w:rsidRPr="00D31596">
        <w:rPr>
          <w:sz w:val="24"/>
          <w:szCs w:val="24"/>
        </w:rPr>
        <w:t>”.</w:t>
      </w:r>
      <w:r w:rsidR="008E7F78" w:rsidRPr="0015370F">
        <w:rPr>
          <w:rFonts w:ascii="Arial" w:hAnsi="Arial" w:cs="Arial"/>
          <w:sz w:val="20"/>
          <w:szCs w:val="20"/>
        </w:rPr>
        <w:t xml:space="preserve"> The tender</w:t>
      </w:r>
      <w:r w:rsidR="00FC5689" w:rsidRPr="0015370F">
        <w:rPr>
          <w:rFonts w:ascii="Arial" w:hAnsi="Arial" w:cs="Arial"/>
          <w:sz w:val="20"/>
          <w:szCs w:val="20"/>
        </w:rPr>
        <w:t xml:space="preserve"> </w:t>
      </w:r>
      <w:r w:rsidR="00686C69" w:rsidRPr="00D31596">
        <w:rPr>
          <w:rFonts w:ascii="Arial" w:hAnsi="Arial" w:cs="Arial"/>
          <w:b/>
        </w:rPr>
        <w:t>“</w:t>
      </w:r>
      <w:r w:rsidR="00872923" w:rsidRPr="00D31596">
        <w:t>HBCH/MPMMCC/</w:t>
      </w:r>
      <w:r w:rsidR="00DB60CB">
        <w:t>O</w:t>
      </w:r>
      <w:r w:rsidR="00872923" w:rsidRPr="00D31596">
        <w:t>T/</w:t>
      </w:r>
      <w:r w:rsidR="00741B4C">
        <w:t>3</w:t>
      </w:r>
      <w:r w:rsidR="00DB60CB">
        <w:t>0</w:t>
      </w:r>
      <w:r w:rsidR="00872923" w:rsidRPr="00D31596">
        <w:t>/KD</w:t>
      </w:r>
      <w:r w:rsidR="00FC5689" w:rsidRPr="00D31596">
        <w:rPr>
          <w:rFonts w:ascii="Arial" w:hAnsi="Arial" w:cs="Arial"/>
          <w:b/>
          <w:color w:val="000000"/>
        </w:rPr>
        <w:t>”</w:t>
      </w:r>
      <w:r w:rsidR="00FC5689" w:rsidRPr="0015370F">
        <w:rPr>
          <w:rFonts w:ascii="Arial" w:hAnsi="Arial" w:cs="Arial"/>
          <w:color w:val="000000"/>
          <w:sz w:val="20"/>
          <w:szCs w:val="20"/>
        </w:rPr>
        <w:t xml:space="preserve"> </w:t>
      </w:r>
      <w:r w:rsidR="006C64EA" w:rsidRPr="0015370F">
        <w:rPr>
          <w:rFonts w:ascii="Arial" w:hAnsi="Arial" w:cs="Arial"/>
          <w:sz w:val="20"/>
          <w:szCs w:val="20"/>
        </w:rPr>
        <w:t>published in the TMC Website</w:t>
      </w:r>
      <w:r w:rsidR="007B002B" w:rsidRPr="0015370F">
        <w:rPr>
          <w:rFonts w:ascii="Arial" w:hAnsi="Arial" w:cs="Arial"/>
          <w:b/>
          <w:sz w:val="20"/>
          <w:szCs w:val="20"/>
        </w:rPr>
        <w:t>.</w:t>
      </w:r>
      <w:r w:rsidR="007B002B" w:rsidRPr="001537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82FC7" w:rsidRPr="001537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following amendments are being issued with regard to the points as mentioned </w:t>
      </w:r>
      <w:r w:rsidR="00346917" w:rsidRPr="0015370F">
        <w:rPr>
          <w:rFonts w:ascii="Arial" w:hAnsi="Arial" w:cs="Arial"/>
          <w:color w:val="000000"/>
          <w:sz w:val="20"/>
          <w:szCs w:val="20"/>
          <w:shd w:val="clear" w:color="auto" w:fill="FFFFFF"/>
        </w:rPr>
        <w:t>below:</w:t>
      </w:r>
    </w:p>
    <w:p w:rsidR="00EA653B" w:rsidRPr="0015370F" w:rsidRDefault="00EA653B" w:rsidP="00EA653B">
      <w:pPr>
        <w:rPr>
          <w:rFonts w:ascii="Arial" w:hAnsi="Arial" w:cs="Arial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67"/>
        <w:gridCol w:w="1620"/>
        <w:gridCol w:w="1605"/>
        <w:gridCol w:w="1620"/>
        <w:gridCol w:w="1595"/>
      </w:tblGrid>
      <w:tr w:rsidR="00726467" w:rsidRPr="0015370F" w:rsidTr="008D4CAC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467" w:rsidRPr="008D4CAC" w:rsidRDefault="00726467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CAC">
              <w:rPr>
                <w:rFonts w:ascii="Arial" w:hAnsi="Arial" w:cs="Arial"/>
                <w:b/>
                <w:color w:val="000000"/>
                <w:sz w:val="20"/>
                <w:szCs w:val="20"/>
              </w:rPr>
              <w:t>Sl No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467" w:rsidRPr="008D4CAC" w:rsidRDefault="00726467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CAC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2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467" w:rsidRPr="008D4CAC" w:rsidRDefault="00726467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CAC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 as per original tender notice-</w:t>
            </w:r>
          </w:p>
        </w:tc>
        <w:tc>
          <w:tcPr>
            <w:tcW w:w="3215" w:type="dxa"/>
            <w:gridSpan w:val="2"/>
            <w:shd w:val="clear" w:color="auto" w:fill="FFFFFF"/>
            <w:vAlign w:val="center"/>
          </w:tcPr>
          <w:p w:rsidR="00726467" w:rsidRPr="008D4CAC" w:rsidRDefault="00726467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CAC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Modified date to be read as-</w:t>
            </w:r>
          </w:p>
        </w:tc>
      </w:tr>
      <w:tr w:rsidR="0027123A" w:rsidRPr="0015370F" w:rsidTr="008D4CAC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23A" w:rsidRPr="008D4CAC" w:rsidRDefault="0027123A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CAC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23A" w:rsidRPr="00D31596" w:rsidRDefault="0027123A" w:rsidP="008D4CAC">
            <w:pPr>
              <w:pStyle w:val="NoSpacing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596">
              <w:rPr>
                <w:rFonts w:ascii="Arial" w:hAnsi="Arial" w:cs="Arial"/>
                <w:color w:val="000000"/>
                <w:sz w:val="20"/>
                <w:szCs w:val="20"/>
              </w:rPr>
              <w:t>Last Date of Submission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23A" w:rsidRPr="00D31596" w:rsidRDefault="00DB60CB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1B4C">
              <w:rPr>
                <w:rFonts w:ascii="Arial" w:hAnsi="Arial" w:cs="Arial"/>
                <w:sz w:val="20"/>
                <w:szCs w:val="20"/>
              </w:rPr>
              <w:t>0</w:t>
            </w:r>
            <w:r w:rsidR="0015370F" w:rsidRPr="00D31596">
              <w:rPr>
                <w:rFonts w:ascii="Arial" w:hAnsi="Arial" w:cs="Arial"/>
                <w:sz w:val="20"/>
                <w:szCs w:val="20"/>
              </w:rPr>
              <w:t>/</w:t>
            </w:r>
            <w:r w:rsidR="00FF606E">
              <w:rPr>
                <w:rFonts w:ascii="Arial" w:hAnsi="Arial" w:cs="Arial"/>
                <w:sz w:val="20"/>
                <w:szCs w:val="20"/>
              </w:rPr>
              <w:t>0</w:t>
            </w:r>
            <w:r w:rsidR="00741B4C">
              <w:rPr>
                <w:rFonts w:ascii="Arial" w:hAnsi="Arial" w:cs="Arial"/>
                <w:sz w:val="20"/>
                <w:szCs w:val="20"/>
              </w:rPr>
              <w:t>3</w:t>
            </w:r>
            <w:r w:rsidR="0015370F" w:rsidRPr="00D31596">
              <w:rPr>
                <w:rFonts w:ascii="Arial" w:hAnsi="Arial" w:cs="Arial"/>
                <w:sz w:val="20"/>
                <w:szCs w:val="20"/>
              </w:rPr>
              <w:t>/2</w:t>
            </w:r>
            <w:r w:rsidR="00FF60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7123A" w:rsidRPr="00D31596" w:rsidRDefault="0027123A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596"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 w:rsidRPr="00D315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27123A" w:rsidRPr="00D31596" w:rsidRDefault="009A7301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="0015370F" w:rsidRPr="00D3159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FF606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15370F" w:rsidRPr="00D31596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FF60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23A" w:rsidRPr="00D31596" w:rsidRDefault="0027123A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596"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 w:rsidRPr="00D315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27123A" w:rsidRPr="0015370F" w:rsidTr="008D4CAC">
        <w:trPr>
          <w:trHeight w:val="358"/>
        </w:trPr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23A" w:rsidRPr="008D4CAC" w:rsidRDefault="0027123A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CAC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23A" w:rsidRPr="00D31596" w:rsidRDefault="0027123A" w:rsidP="008D4CAC">
            <w:pPr>
              <w:pStyle w:val="NoSpacing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596">
              <w:rPr>
                <w:rFonts w:ascii="Arial" w:hAnsi="Arial" w:cs="Arial"/>
                <w:color w:val="000000"/>
                <w:sz w:val="20"/>
                <w:szCs w:val="20"/>
              </w:rPr>
              <w:t>Date of Opening of Technical Bids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23A" w:rsidRPr="00D31596" w:rsidRDefault="00DB60CB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1B4C">
              <w:rPr>
                <w:rFonts w:ascii="Arial" w:hAnsi="Arial" w:cs="Arial"/>
                <w:sz w:val="20"/>
                <w:szCs w:val="20"/>
              </w:rPr>
              <w:t>0</w:t>
            </w:r>
            <w:r w:rsidR="0015370F" w:rsidRPr="00D31596">
              <w:rPr>
                <w:rFonts w:ascii="Arial" w:hAnsi="Arial" w:cs="Arial"/>
                <w:sz w:val="20"/>
                <w:szCs w:val="20"/>
              </w:rPr>
              <w:t>/</w:t>
            </w:r>
            <w:r w:rsidR="00FF606E">
              <w:rPr>
                <w:rFonts w:ascii="Arial" w:hAnsi="Arial" w:cs="Arial"/>
                <w:sz w:val="20"/>
                <w:szCs w:val="20"/>
              </w:rPr>
              <w:t>0</w:t>
            </w:r>
            <w:r w:rsidR="00741B4C">
              <w:rPr>
                <w:rFonts w:ascii="Arial" w:hAnsi="Arial" w:cs="Arial"/>
                <w:sz w:val="20"/>
                <w:szCs w:val="20"/>
              </w:rPr>
              <w:t>3</w:t>
            </w:r>
            <w:r w:rsidR="0015370F" w:rsidRPr="00D31596">
              <w:rPr>
                <w:rFonts w:ascii="Arial" w:hAnsi="Arial" w:cs="Arial"/>
                <w:sz w:val="20"/>
                <w:szCs w:val="20"/>
              </w:rPr>
              <w:t>/2</w:t>
            </w:r>
            <w:r w:rsidR="00FF60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7123A" w:rsidRPr="00D31596" w:rsidRDefault="0027123A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596"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 w:rsidRPr="00D315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27123A" w:rsidRPr="00D31596" w:rsidRDefault="009A7301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="0027123A" w:rsidRPr="00D31596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FF606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7123A" w:rsidRPr="00D31596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FF60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23A" w:rsidRPr="00D31596" w:rsidRDefault="0027123A" w:rsidP="008D4CAC">
            <w:pPr>
              <w:pStyle w:val="NoSpacing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596"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 w:rsidRPr="00D315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102BBE" w:rsidRPr="0015370F" w:rsidRDefault="00102BBE" w:rsidP="00102BBE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5370F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:rsidR="00EA653B" w:rsidRPr="0015370F" w:rsidRDefault="00EA653B" w:rsidP="00EA653B">
      <w:pPr>
        <w:rPr>
          <w:rFonts w:ascii="Arial" w:hAnsi="Arial" w:cs="Arial"/>
        </w:rPr>
      </w:pPr>
    </w:p>
    <w:p w:rsidR="00EA653B" w:rsidRPr="0015370F" w:rsidRDefault="00EA653B" w:rsidP="00EA653B">
      <w:pPr>
        <w:rPr>
          <w:rFonts w:ascii="Arial" w:hAnsi="Arial" w:cs="Arial"/>
        </w:rPr>
      </w:pPr>
      <w:r w:rsidRPr="0015370F">
        <w:rPr>
          <w:rFonts w:ascii="Arial" w:hAnsi="Arial" w:cs="Arial"/>
        </w:rPr>
        <w:t>All other terms and condition</w:t>
      </w:r>
      <w:r w:rsidR="0047255B" w:rsidRPr="0015370F">
        <w:rPr>
          <w:rFonts w:ascii="Arial" w:hAnsi="Arial" w:cs="Arial"/>
        </w:rPr>
        <w:t>s</w:t>
      </w:r>
      <w:r w:rsidRPr="0015370F">
        <w:rPr>
          <w:rFonts w:ascii="Arial" w:hAnsi="Arial" w:cs="Arial"/>
        </w:rPr>
        <w:t xml:space="preserve"> will remain </w:t>
      </w:r>
      <w:r w:rsidR="00742B60" w:rsidRPr="0015370F">
        <w:rPr>
          <w:rFonts w:ascii="Arial" w:hAnsi="Arial" w:cs="Arial"/>
        </w:rPr>
        <w:t xml:space="preserve">the </w:t>
      </w:r>
      <w:r w:rsidRPr="0015370F">
        <w:rPr>
          <w:rFonts w:ascii="Arial" w:hAnsi="Arial" w:cs="Arial"/>
        </w:rPr>
        <w:t>same.</w:t>
      </w:r>
    </w:p>
    <w:p w:rsidR="00A545F4" w:rsidRPr="0015370F" w:rsidRDefault="00A545F4" w:rsidP="00A545F4">
      <w:pPr>
        <w:jc w:val="both"/>
        <w:rPr>
          <w:rFonts w:ascii="Arial" w:hAnsi="Arial" w:cs="Arial"/>
        </w:rPr>
      </w:pPr>
    </w:p>
    <w:p w:rsidR="00A545F4" w:rsidRPr="0015370F" w:rsidRDefault="00A545F4" w:rsidP="00A545F4">
      <w:pPr>
        <w:jc w:val="both"/>
        <w:rPr>
          <w:rFonts w:ascii="Arial" w:hAnsi="Arial" w:cs="Arial"/>
        </w:rPr>
      </w:pPr>
      <w:r w:rsidRPr="0015370F">
        <w:rPr>
          <w:rFonts w:ascii="Arial" w:hAnsi="Arial" w:cs="Arial"/>
        </w:rPr>
        <w:t xml:space="preserve">Please visit TMC web site </w:t>
      </w:r>
      <w:r w:rsidR="00242657">
        <w:rPr>
          <w:rFonts w:ascii="Arial" w:hAnsi="Arial" w:cs="Arial"/>
        </w:rPr>
        <w:t>www.</w:t>
      </w:r>
      <w:r w:rsidRPr="0015370F">
        <w:rPr>
          <w:rFonts w:ascii="Arial" w:hAnsi="Arial" w:cs="Arial"/>
        </w:rPr>
        <w:t xml:space="preserve">tmc.gov.in or may contact Purchase Department, MPMMCC Varanasi on </w:t>
      </w:r>
      <w:r w:rsidR="00DA0B79" w:rsidRPr="0015370F">
        <w:rPr>
          <w:rFonts w:ascii="Arial" w:hAnsi="Arial" w:cs="Arial"/>
        </w:rPr>
        <w:br/>
      </w:r>
      <w:r w:rsidRPr="0015370F">
        <w:rPr>
          <w:rFonts w:ascii="Arial" w:hAnsi="Arial" w:cs="Arial"/>
        </w:rPr>
        <w:t>Tel No- 0542-22517699 Extn - 1132/1131</w:t>
      </w:r>
    </w:p>
    <w:p w:rsidR="00A545F4" w:rsidRPr="0015370F" w:rsidRDefault="00A545F4" w:rsidP="00EA653B">
      <w:pPr>
        <w:rPr>
          <w:rFonts w:ascii="Arial" w:hAnsi="Arial" w:cs="Arial"/>
          <w:b/>
          <w:u w:val="single"/>
        </w:rPr>
      </w:pPr>
    </w:p>
    <w:p w:rsidR="00EA653B" w:rsidRPr="0015370F" w:rsidRDefault="00EA653B" w:rsidP="00EA653B">
      <w:pPr>
        <w:jc w:val="both"/>
        <w:rPr>
          <w:rFonts w:ascii="Arial" w:hAnsi="Arial" w:cs="Arial"/>
        </w:rPr>
      </w:pPr>
    </w:p>
    <w:p w:rsidR="00EA653B" w:rsidRPr="00A545F4" w:rsidRDefault="00EA653B" w:rsidP="00EA653B">
      <w:pPr>
        <w:jc w:val="right"/>
        <w:rPr>
          <w:rFonts w:ascii="Arial" w:hAnsi="Arial" w:cs="Arial"/>
          <w:b/>
        </w:rPr>
      </w:pPr>
    </w:p>
    <w:p w:rsidR="00831D36" w:rsidRPr="001F65C6" w:rsidRDefault="00831D36" w:rsidP="00EA653B">
      <w:pPr>
        <w:jc w:val="right"/>
        <w:rPr>
          <w:rFonts w:ascii="Arial" w:hAnsi="Arial" w:cs="Arial"/>
          <w:b/>
        </w:rPr>
      </w:pPr>
    </w:p>
    <w:p w:rsidR="001F65C6" w:rsidRDefault="001F65C6" w:rsidP="00EA653B">
      <w:pPr>
        <w:jc w:val="right"/>
        <w:rPr>
          <w:rFonts w:ascii="Arial" w:hAnsi="Arial" w:cs="Arial"/>
          <w:b/>
        </w:rPr>
      </w:pPr>
    </w:p>
    <w:p w:rsidR="00756C2A" w:rsidRDefault="00756C2A" w:rsidP="00EA653B">
      <w:pPr>
        <w:jc w:val="right"/>
        <w:rPr>
          <w:rFonts w:ascii="Arial" w:hAnsi="Arial" w:cs="Arial"/>
          <w:b/>
        </w:rPr>
      </w:pPr>
    </w:p>
    <w:p w:rsidR="001F65C6" w:rsidRDefault="001F65C6" w:rsidP="00EA653B">
      <w:pPr>
        <w:jc w:val="right"/>
        <w:rPr>
          <w:rFonts w:ascii="Arial" w:hAnsi="Arial" w:cs="Arial"/>
          <w:b/>
        </w:rPr>
      </w:pPr>
    </w:p>
    <w:p w:rsidR="00530AF0" w:rsidRDefault="001F65C6" w:rsidP="004A1335">
      <w:pPr>
        <w:jc w:val="right"/>
        <w:rPr>
          <w:rFonts w:ascii="Arial" w:hAnsi="Arial" w:cs="Arial"/>
          <w:b/>
        </w:rPr>
      </w:pPr>
      <w:r w:rsidRPr="001F65C6">
        <w:rPr>
          <w:rFonts w:ascii="Arial" w:hAnsi="Arial" w:cs="Arial"/>
          <w:b/>
        </w:rPr>
        <w:t>Purchase Officer</w:t>
      </w: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Default="008F1846" w:rsidP="004A1335">
      <w:pPr>
        <w:jc w:val="right"/>
        <w:rPr>
          <w:rFonts w:ascii="Arial" w:hAnsi="Arial" w:cs="Arial"/>
          <w:u w:val="single"/>
        </w:rPr>
      </w:pPr>
    </w:p>
    <w:p w:rsidR="008F1846" w:rsidRPr="00A545F4" w:rsidRDefault="008F1846" w:rsidP="008F1846">
      <w:pPr>
        <w:jc w:val="both"/>
        <w:rPr>
          <w:rFonts w:ascii="Arial" w:hAnsi="Arial" w:cs="Arial"/>
        </w:rPr>
      </w:pPr>
    </w:p>
    <w:sectPr w:rsidR="008F1846" w:rsidRPr="00A545F4" w:rsidSect="00D31596">
      <w:headerReference w:type="default" r:id="rId6"/>
      <w:pgSz w:w="12240" w:h="15840"/>
      <w:pgMar w:top="1260" w:right="1440" w:bottom="5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3B8" w:rsidRDefault="00FC03B8" w:rsidP="006C64EA">
      <w:r>
        <w:separator/>
      </w:r>
    </w:p>
  </w:endnote>
  <w:endnote w:type="continuationSeparator" w:id="0">
    <w:p w:rsidR="00FC03B8" w:rsidRDefault="00FC03B8" w:rsidP="006C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3B8" w:rsidRDefault="00FC03B8" w:rsidP="006C64EA">
      <w:r>
        <w:separator/>
      </w:r>
    </w:p>
  </w:footnote>
  <w:footnote w:type="continuationSeparator" w:id="0">
    <w:p w:rsidR="00FC03B8" w:rsidRDefault="00FC03B8" w:rsidP="006C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0F6" w:rsidRDefault="00B830F6">
    <w:pPr>
      <w:pStyle w:val="Header"/>
    </w:pPr>
    <w:r w:rsidRPr="004D3675">
      <w:rPr>
        <w:noProof/>
        <w:lang w:bidi="hi-IN"/>
      </w:rPr>
      <w:drawing>
        <wp:inline distT="0" distB="0" distL="0" distR="0" wp14:anchorId="3BA5F4ED" wp14:editId="68B1F62C">
          <wp:extent cx="5943600" cy="1016815"/>
          <wp:effectExtent l="0" t="0" r="0" b="0"/>
          <wp:docPr id="6" name="Picture 6" descr="E:\Shreya hbch\Shreya Pendrive Data 04.05.2020\HBCH\updated\Shreya hbch\lETTER HEAD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reya hbch\Shreya Pendrive Data 04.05.2020\HBCH\updated\Shreya hbch\lETTER HEAD\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76"/>
                  <a:stretch/>
                </pic:blipFill>
                <pic:spPr bwMode="auto">
                  <a:xfrm>
                    <a:off x="0" y="0"/>
                    <a:ext cx="5943600" cy="1016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3B"/>
    <w:rsid w:val="00003A02"/>
    <w:rsid w:val="00016835"/>
    <w:rsid w:val="00042DCD"/>
    <w:rsid w:val="0004420D"/>
    <w:rsid w:val="0004583F"/>
    <w:rsid w:val="000528B4"/>
    <w:rsid w:val="00054C12"/>
    <w:rsid w:val="00067434"/>
    <w:rsid w:val="00073767"/>
    <w:rsid w:val="00082FC7"/>
    <w:rsid w:val="00096E88"/>
    <w:rsid w:val="000D693C"/>
    <w:rsid w:val="000E0A6B"/>
    <w:rsid w:val="000E19F6"/>
    <w:rsid w:val="000E2937"/>
    <w:rsid w:val="000E4C94"/>
    <w:rsid w:val="000F2A84"/>
    <w:rsid w:val="00102BBE"/>
    <w:rsid w:val="00111AD1"/>
    <w:rsid w:val="00112197"/>
    <w:rsid w:val="00113FEB"/>
    <w:rsid w:val="0015370F"/>
    <w:rsid w:val="0017313D"/>
    <w:rsid w:val="00175BA1"/>
    <w:rsid w:val="0017709F"/>
    <w:rsid w:val="001A1F50"/>
    <w:rsid w:val="001A3962"/>
    <w:rsid w:val="001B42CD"/>
    <w:rsid w:val="001B7F61"/>
    <w:rsid w:val="001D08D5"/>
    <w:rsid w:val="001E24B6"/>
    <w:rsid w:val="001E6E71"/>
    <w:rsid w:val="001F0AEF"/>
    <w:rsid w:val="001F22B9"/>
    <w:rsid w:val="001F59EF"/>
    <w:rsid w:val="001F65C6"/>
    <w:rsid w:val="00206969"/>
    <w:rsid w:val="002069ED"/>
    <w:rsid w:val="00231316"/>
    <w:rsid w:val="00235B51"/>
    <w:rsid w:val="00242657"/>
    <w:rsid w:val="0024427B"/>
    <w:rsid w:val="0027123A"/>
    <w:rsid w:val="00292AEE"/>
    <w:rsid w:val="002A531C"/>
    <w:rsid w:val="002B1F4F"/>
    <w:rsid w:val="002B2629"/>
    <w:rsid w:val="002C1CE3"/>
    <w:rsid w:val="002D74CF"/>
    <w:rsid w:val="002E4B49"/>
    <w:rsid w:val="00314F48"/>
    <w:rsid w:val="00316D48"/>
    <w:rsid w:val="00346917"/>
    <w:rsid w:val="00363165"/>
    <w:rsid w:val="003641B3"/>
    <w:rsid w:val="00367A0E"/>
    <w:rsid w:val="00381879"/>
    <w:rsid w:val="00383E8E"/>
    <w:rsid w:val="00385AB0"/>
    <w:rsid w:val="003A0E92"/>
    <w:rsid w:val="003B1F26"/>
    <w:rsid w:val="003D75E6"/>
    <w:rsid w:val="00404AE2"/>
    <w:rsid w:val="00421648"/>
    <w:rsid w:val="004273FE"/>
    <w:rsid w:val="0044296A"/>
    <w:rsid w:val="00442C5F"/>
    <w:rsid w:val="004667D1"/>
    <w:rsid w:val="0047255B"/>
    <w:rsid w:val="00477021"/>
    <w:rsid w:val="00490C66"/>
    <w:rsid w:val="004A1335"/>
    <w:rsid w:val="004B4965"/>
    <w:rsid w:val="0050130F"/>
    <w:rsid w:val="005165DE"/>
    <w:rsid w:val="00517129"/>
    <w:rsid w:val="00521709"/>
    <w:rsid w:val="00522071"/>
    <w:rsid w:val="00530AF0"/>
    <w:rsid w:val="00536F48"/>
    <w:rsid w:val="0054236C"/>
    <w:rsid w:val="005458AC"/>
    <w:rsid w:val="005A61D6"/>
    <w:rsid w:val="005D096F"/>
    <w:rsid w:val="005D6365"/>
    <w:rsid w:val="00600E52"/>
    <w:rsid w:val="00614CC7"/>
    <w:rsid w:val="0062320D"/>
    <w:rsid w:val="00623B2B"/>
    <w:rsid w:val="006261DC"/>
    <w:rsid w:val="00632E1E"/>
    <w:rsid w:val="00632EC6"/>
    <w:rsid w:val="00635F0D"/>
    <w:rsid w:val="006560FF"/>
    <w:rsid w:val="00665F75"/>
    <w:rsid w:val="006737D8"/>
    <w:rsid w:val="00686C69"/>
    <w:rsid w:val="00692665"/>
    <w:rsid w:val="006B3B4C"/>
    <w:rsid w:val="006B554D"/>
    <w:rsid w:val="006C64EA"/>
    <w:rsid w:val="006D4DEC"/>
    <w:rsid w:val="006D5199"/>
    <w:rsid w:val="006E681C"/>
    <w:rsid w:val="006F0B84"/>
    <w:rsid w:val="006F43FB"/>
    <w:rsid w:val="00712225"/>
    <w:rsid w:val="00717A77"/>
    <w:rsid w:val="00726467"/>
    <w:rsid w:val="00736D60"/>
    <w:rsid w:val="00741B4C"/>
    <w:rsid w:val="00742B60"/>
    <w:rsid w:val="0074786A"/>
    <w:rsid w:val="00756C2A"/>
    <w:rsid w:val="00770BF4"/>
    <w:rsid w:val="007710B8"/>
    <w:rsid w:val="0079283F"/>
    <w:rsid w:val="007B002B"/>
    <w:rsid w:val="007B5B27"/>
    <w:rsid w:val="007D4D13"/>
    <w:rsid w:val="008047E2"/>
    <w:rsid w:val="008234D5"/>
    <w:rsid w:val="00831D36"/>
    <w:rsid w:val="00833F9A"/>
    <w:rsid w:val="008425A4"/>
    <w:rsid w:val="008652F9"/>
    <w:rsid w:val="00872923"/>
    <w:rsid w:val="008749E6"/>
    <w:rsid w:val="00875D1F"/>
    <w:rsid w:val="0088120E"/>
    <w:rsid w:val="008822AD"/>
    <w:rsid w:val="00896036"/>
    <w:rsid w:val="008A3935"/>
    <w:rsid w:val="008D4CAC"/>
    <w:rsid w:val="008D5B2B"/>
    <w:rsid w:val="008E7F78"/>
    <w:rsid w:val="008F1846"/>
    <w:rsid w:val="00902BCA"/>
    <w:rsid w:val="009052AE"/>
    <w:rsid w:val="009108C4"/>
    <w:rsid w:val="00917391"/>
    <w:rsid w:val="00945374"/>
    <w:rsid w:val="009700DF"/>
    <w:rsid w:val="00972895"/>
    <w:rsid w:val="00974357"/>
    <w:rsid w:val="00982B84"/>
    <w:rsid w:val="00990947"/>
    <w:rsid w:val="00993973"/>
    <w:rsid w:val="009A7301"/>
    <w:rsid w:val="009B14EA"/>
    <w:rsid w:val="009B4C19"/>
    <w:rsid w:val="009C2576"/>
    <w:rsid w:val="009C6AAB"/>
    <w:rsid w:val="009F13DA"/>
    <w:rsid w:val="009F5225"/>
    <w:rsid w:val="00A06B6C"/>
    <w:rsid w:val="00A10FF6"/>
    <w:rsid w:val="00A174AC"/>
    <w:rsid w:val="00A268A6"/>
    <w:rsid w:val="00A40827"/>
    <w:rsid w:val="00A42164"/>
    <w:rsid w:val="00A446C2"/>
    <w:rsid w:val="00A545F4"/>
    <w:rsid w:val="00A65C53"/>
    <w:rsid w:val="00A746BA"/>
    <w:rsid w:val="00A9320C"/>
    <w:rsid w:val="00A9562F"/>
    <w:rsid w:val="00AA54E8"/>
    <w:rsid w:val="00AB37D4"/>
    <w:rsid w:val="00AB3AFF"/>
    <w:rsid w:val="00AC64F1"/>
    <w:rsid w:val="00AD4A78"/>
    <w:rsid w:val="00AE2ECF"/>
    <w:rsid w:val="00AF7336"/>
    <w:rsid w:val="00B24E8C"/>
    <w:rsid w:val="00B434DA"/>
    <w:rsid w:val="00B5234A"/>
    <w:rsid w:val="00B54C72"/>
    <w:rsid w:val="00B6538A"/>
    <w:rsid w:val="00B830F6"/>
    <w:rsid w:val="00B84A5E"/>
    <w:rsid w:val="00B925D3"/>
    <w:rsid w:val="00BA52DC"/>
    <w:rsid w:val="00BA7E8C"/>
    <w:rsid w:val="00BD68DF"/>
    <w:rsid w:val="00BF479E"/>
    <w:rsid w:val="00C03DDA"/>
    <w:rsid w:val="00C100B8"/>
    <w:rsid w:val="00C12E5F"/>
    <w:rsid w:val="00C2109E"/>
    <w:rsid w:val="00C54D67"/>
    <w:rsid w:val="00C67C35"/>
    <w:rsid w:val="00C70E17"/>
    <w:rsid w:val="00C72BD0"/>
    <w:rsid w:val="00CE0EF6"/>
    <w:rsid w:val="00CF6B19"/>
    <w:rsid w:val="00CF7A48"/>
    <w:rsid w:val="00D021E8"/>
    <w:rsid w:val="00D06F67"/>
    <w:rsid w:val="00D07101"/>
    <w:rsid w:val="00D274A1"/>
    <w:rsid w:val="00D31596"/>
    <w:rsid w:val="00D6531C"/>
    <w:rsid w:val="00D812EA"/>
    <w:rsid w:val="00D84146"/>
    <w:rsid w:val="00D87419"/>
    <w:rsid w:val="00DA0B79"/>
    <w:rsid w:val="00DA2A83"/>
    <w:rsid w:val="00DA3814"/>
    <w:rsid w:val="00DB60CB"/>
    <w:rsid w:val="00DC09D8"/>
    <w:rsid w:val="00DC51BF"/>
    <w:rsid w:val="00DD1A60"/>
    <w:rsid w:val="00DD31A5"/>
    <w:rsid w:val="00DD61CC"/>
    <w:rsid w:val="00DE7A55"/>
    <w:rsid w:val="00DF1C0C"/>
    <w:rsid w:val="00DF29EF"/>
    <w:rsid w:val="00DF5579"/>
    <w:rsid w:val="00E058F1"/>
    <w:rsid w:val="00E10B8D"/>
    <w:rsid w:val="00E12786"/>
    <w:rsid w:val="00E23338"/>
    <w:rsid w:val="00E46EA6"/>
    <w:rsid w:val="00E74111"/>
    <w:rsid w:val="00E870A6"/>
    <w:rsid w:val="00EA653B"/>
    <w:rsid w:val="00EB7AC5"/>
    <w:rsid w:val="00ED3065"/>
    <w:rsid w:val="00EE7053"/>
    <w:rsid w:val="00F15532"/>
    <w:rsid w:val="00F4302D"/>
    <w:rsid w:val="00F4549A"/>
    <w:rsid w:val="00F63F67"/>
    <w:rsid w:val="00F66ECE"/>
    <w:rsid w:val="00F85D46"/>
    <w:rsid w:val="00F94F41"/>
    <w:rsid w:val="00F95AF2"/>
    <w:rsid w:val="00F9752D"/>
    <w:rsid w:val="00FC03B8"/>
    <w:rsid w:val="00FC2E0E"/>
    <w:rsid w:val="00FC5689"/>
    <w:rsid w:val="00FC6C98"/>
    <w:rsid w:val="00FC7141"/>
    <w:rsid w:val="00FD79B2"/>
    <w:rsid w:val="00FE43E4"/>
    <w:rsid w:val="00FE680A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B385A8"/>
  <w15:docId w15:val="{91D38A70-2C32-42B3-A017-A2AB277F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3F67"/>
    <w:pPr>
      <w:keepNext/>
      <w:jc w:val="center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F63F67"/>
    <w:rPr>
      <w:rFonts w:ascii="Arial" w:eastAsia="Times New Roman" w:hAnsi="Arial" w:cs="Times New Roman"/>
      <w:b/>
      <w:i/>
      <w:sz w:val="20"/>
      <w:szCs w:val="20"/>
    </w:rPr>
  </w:style>
  <w:style w:type="paragraph" w:customStyle="1" w:styleId="default">
    <w:name w:val="default"/>
    <w:basedOn w:val="Normal"/>
    <w:rsid w:val="00CE0EF6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basedOn w:val="Normal"/>
    <w:uiPriority w:val="1"/>
    <w:qFormat/>
    <w:rsid w:val="00CE0EF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CE0E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4E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6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4E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6C64E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icons-icons">
    <w:name w:val="jicons-icons"/>
    <w:rsid w:val="006C64EA"/>
  </w:style>
  <w:style w:type="character" w:customStyle="1" w:styleId="main">
    <w:name w:val="main"/>
    <w:rsid w:val="006C64EA"/>
  </w:style>
  <w:style w:type="paragraph" w:styleId="ListParagraph">
    <w:name w:val="List Paragraph"/>
    <w:basedOn w:val="Normal"/>
    <w:uiPriority w:val="34"/>
    <w:qFormat/>
    <w:rsid w:val="0015370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Nitin Chataule</dc:creator>
  <cp:lastModifiedBy>MR. ABHISHEK KRISHNA</cp:lastModifiedBy>
  <cp:revision>19</cp:revision>
  <cp:lastPrinted>2021-06-15T05:52:00Z</cp:lastPrinted>
  <dcterms:created xsi:type="dcterms:W3CDTF">2021-11-24T09:09:00Z</dcterms:created>
  <dcterms:modified xsi:type="dcterms:W3CDTF">2022-03-31T06:56:00Z</dcterms:modified>
</cp:coreProperties>
</file>